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679" w:rsidRDefault="00CC2679" w:rsidP="00CC2679">
      <w:pPr>
        <w:jc w:val="center"/>
        <w:rPr>
          <w:b/>
        </w:rPr>
      </w:pPr>
    </w:p>
    <w:p w:rsidR="00002F69" w:rsidRDefault="00002F69" w:rsidP="00CC2679">
      <w:pPr>
        <w:jc w:val="center"/>
        <w:rPr>
          <w:b/>
        </w:rPr>
      </w:pPr>
    </w:p>
    <w:p w:rsidR="004D1564" w:rsidRDefault="004D1564" w:rsidP="00CC2679">
      <w:pPr>
        <w:jc w:val="center"/>
        <w:rPr>
          <w:b/>
        </w:rPr>
      </w:pPr>
    </w:p>
    <w:p w:rsidR="002C13F0" w:rsidRPr="002C13F0" w:rsidRDefault="00CC2679" w:rsidP="004D1564">
      <w:pPr>
        <w:spacing w:before="120"/>
        <w:jc w:val="center"/>
        <w:rPr>
          <w:b/>
          <w:sz w:val="24"/>
          <w:szCs w:val="24"/>
        </w:rPr>
      </w:pPr>
      <w:r w:rsidRPr="002C13F0">
        <w:rPr>
          <w:b/>
          <w:sz w:val="24"/>
          <w:szCs w:val="24"/>
        </w:rPr>
        <w:t>Ramowy  Program Zjazdu Absolwentów Wydziału Elektrotechniki i Automatyki</w:t>
      </w:r>
    </w:p>
    <w:p w:rsidR="00CC2679" w:rsidRPr="002C13F0" w:rsidRDefault="004D1564" w:rsidP="002C13F0">
      <w:pPr>
        <w:spacing w:before="120"/>
        <w:rPr>
          <w:b/>
          <w:sz w:val="24"/>
          <w:szCs w:val="24"/>
        </w:rPr>
      </w:pPr>
      <w:r w:rsidRPr="002C13F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123EAB">
            <wp:simplePos x="0" y="0"/>
            <wp:positionH relativeFrom="column">
              <wp:posOffset>3299460</wp:posOffset>
            </wp:positionH>
            <wp:positionV relativeFrom="paragraph">
              <wp:posOffset>12065</wp:posOffset>
            </wp:positionV>
            <wp:extent cx="289560" cy="335280"/>
            <wp:effectExtent l="0" t="0" r="0" b="7620"/>
            <wp:wrapNone/>
            <wp:docPr id="1231184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2" t="14754" r="18033" b="13114"/>
                    <a:stretch/>
                  </pic:blipFill>
                  <pic:spPr bwMode="auto">
                    <a:xfrm>
                      <a:off x="0" y="0"/>
                      <a:ext cx="2895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F0" w:rsidRPr="002C13F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="002C13F0" w:rsidRPr="002C13F0">
        <w:rPr>
          <w:b/>
          <w:sz w:val="24"/>
          <w:szCs w:val="24"/>
        </w:rPr>
        <w:t xml:space="preserve"> </w:t>
      </w:r>
      <w:r w:rsidR="00CC2679" w:rsidRPr="002C13F0">
        <w:rPr>
          <w:b/>
          <w:sz w:val="24"/>
          <w:szCs w:val="24"/>
        </w:rPr>
        <w:t>(</w:t>
      </w:r>
      <w:r w:rsidR="00156F5D" w:rsidRPr="002C13F0">
        <w:rPr>
          <w:b/>
          <w:sz w:val="24"/>
          <w:szCs w:val="24"/>
        </w:rPr>
        <w:t>dawnego</w:t>
      </w:r>
      <w:r w:rsidR="00CC2679" w:rsidRPr="002C13F0">
        <w:rPr>
          <w:b/>
          <w:sz w:val="24"/>
          <w:szCs w:val="24"/>
        </w:rPr>
        <w:t xml:space="preserve"> Wydziału Elektrycznego</w:t>
      </w:r>
      <w:r>
        <w:rPr>
          <w:b/>
          <w:sz w:val="24"/>
          <w:szCs w:val="24"/>
        </w:rPr>
        <w:t xml:space="preserve">        </w:t>
      </w:r>
      <w:r w:rsidR="002C13F0" w:rsidRPr="002C13F0">
        <w:rPr>
          <w:b/>
          <w:sz w:val="24"/>
          <w:szCs w:val="24"/>
        </w:rPr>
        <w:t xml:space="preserve"> </w:t>
      </w:r>
      <w:r w:rsidR="00CC2679" w:rsidRPr="002C13F0">
        <w:rPr>
          <w:b/>
          <w:sz w:val="24"/>
          <w:szCs w:val="24"/>
        </w:rPr>
        <w:t>)</w:t>
      </w:r>
      <w:r w:rsidR="002C13F0" w:rsidRPr="002C13F0">
        <w:rPr>
          <w:b/>
          <w:sz w:val="24"/>
          <w:szCs w:val="24"/>
        </w:rPr>
        <w:t xml:space="preserve"> </w:t>
      </w:r>
      <w:r w:rsidR="00CC2679" w:rsidRPr="002C13F0">
        <w:rPr>
          <w:b/>
          <w:sz w:val="24"/>
          <w:szCs w:val="24"/>
        </w:rPr>
        <w:t>w dniu 27.05</w:t>
      </w:r>
      <w:r w:rsidR="00156F5D" w:rsidRPr="002C13F0">
        <w:rPr>
          <w:b/>
          <w:sz w:val="24"/>
          <w:szCs w:val="24"/>
        </w:rPr>
        <w:t>.</w:t>
      </w:r>
      <w:r w:rsidR="00CC2679" w:rsidRPr="002C13F0">
        <w:rPr>
          <w:b/>
          <w:sz w:val="24"/>
          <w:szCs w:val="24"/>
        </w:rPr>
        <w:t>2023</w:t>
      </w:r>
      <w:r w:rsidR="00156F5D" w:rsidRPr="002C13F0">
        <w:rPr>
          <w:b/>
          <w:sz w:val="24"/>
          <w:szCs w:val="24"/>
        </w:rPr>
        <w:t>r.</w:t>
      </w:r>
    </w:p>
    <w:p w:rsidR="00CC2679" w:rsidRPr="002C13F0" w:rsidRDefault="00CC2679" w:rsidP="00844B3D">
      <w:pPr>
        <w:spacing w:before="120"/>
        <w:jc w:val="center"/>
        <w:rPr>
          <w:b/>
          <w:bCs/>
          <w:sz w:val="24"/>
          <w:szCs w:val="24"/>
        </w:rPr>
      </w:pPr>
      <w:r w:rsidRPr="002C13F0">
        <w:rPr>
          <w:b/>
          <w:bCs/>
          <w:sz w:val="24"/>
          <w:szCs w:val="24"/>
        </w:rPr>
        <w:t>Aula E-1</w:t>
      </w:r>
      <w:r w:rsidR="00002F69" w:rsidRPr="002C13F0">
        <w:rPr>
          <w:b/>
          <w:bCs/>
          <w:sz w:val="24"/>
          <w:szCs w:val="24"/>
        </w:rPr>
        <w:t>. Gmach im. prof. Kazimierza Kopeckiego.</w:t>
      </w:r>
    </w:p>
    <w:p w:rsidR="00002F69" w:rsidRPr="00002F69" w:rsidRDefault="00002F69" w:rsidP="00CC2679">
      <w:pPr>
        <w:jc w:val="center"/>
        <w:rPr>
          <w:b/>
          <w:sz w:val="24"/>
        </w:rPr>
      </w:pPr>
    </w:p>
    <w:p w:rsidR="00CC2679" w:rsidRPr="00002F69" w:rsidRDefault="00CC2679" w:rsidP="00844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39"/>
        </w:tabs>
        <w:spacing w:before="120"/>
        <w:rPr>
          <w:sz w:val="22"/>
        </w:rPr>
      </w:pPr>
      <w:r w:rsidRPr="00002F69">
        <w:rPr>
          <w:sz w:val="22"/>
        </w:rPr>
        <w:t>10.15 – 11.00</w:t>
      </w:r>
      <w:r w:rsidRPr="00002F69">
        <w:rPr>
          <w:sz w:val="22"/>
        </w:rPr>
        <w:tab/>
        <w:t>Rejestracja uczestników (poziom przed Aulą E-1).</w:t>
      </w:r>
      <w:r w:rsidR="00844B3D">
        <w:rPr>
          <w:sz w:val="22"/>
        </w:rPr>
        <w:tab/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>11.00 – 13.00</w:t>
      </w:r>
      <w:r w:rsidRPr="00002F69">
        <w:rPr>
          <w:sz w:val="22"/>
        </w:rPr>
        <w:tab/>
        <w:t>Spotkanie absolwentów z Dziekanem i Władzami Wydziału w auli E-1</w:t>
      </w:r>
    </w:p>
    <w:p w:rsidR="00CC2679" w:rsidRPr="00002F69" w:rsidRDefault="00CC2679" w:rsidP="004B7646">
      <w:pPr>
        <w:rPr>
          <w:sz w:val="22"/>
        </w:rPr>
      </w:pPr>
      <w:r w:rsidRPr="00002F69">
        <w:rPr>
          <w:sz w:val="22"/>
        </w:rPr>
        <w:t xml:space="preserve">                               w  tym m.in:                             </w:t>
      </w:r>
    </w:p>
    <w:p w:rsidR="00002F69" w:rsidRDefault="00CC2679" w:rsidP="004B7646">
      <w:pPr>
        <w:tabs>
          <w:tab w:val="left" w:pos="1843"/>
        </w:tabs>
        <w:rPr>
          <w:sz w:val="22"/>
        </w:rPr>
      </w:pPr>
      <w:r w:rsidRPr="00002F69">
        <w:rPr>
          <w:sz w:val="22"/>
        </w:rPr>
        <w:t xml:space="preserve">                            </w:t>
      </w:r>
      <w:r w:rsidR="00002F69">
        <w:rPr>
          <w:sz w:val="22"/>
        </w:rPr>
        <w:tab/>
      </w:r>
      <w:r w:rsidRPr="00002F69">
        <w:rPr>
          <w:sz w:val="22"/>
        </w:rPr>
        <w:t>- Przywitanie gości i uczestników Zjazdu.</w:t>
      </w:r>
    </w:p>
    <w:p w:rsidR="00002F69" w:rsidRDefault="00002F69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</w:r>
      <w:r w:rsidR="00CC2679" w:rsidRPr="00002F69">
        <w:rPr>
          <w:sz w:val="22"/>
        </w:rPr>
        <w:t>- Uczczenie pamięci zmarłych absolwentów i profesorów.</w:t>
      </w:r>
    </w:p>
    <w:p w:rsidR="00002F69" w:rsidRDefault="00002F69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</w:r>
      <w:r w:rsidR="00CC2679" w:rsidRPr="00002F69">
        <w:rPr>
          <w:sz w:val="22"/>
        </w:rPr>
        <w:t>- Gaudeamus.</w:t>
      </w:r>
    </w:p>
    <w:p w:rsidR="005814FA" w:rsidRDefault="005814FA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  <w:t>- I</w:t>
      </w:r>
      <w:r w:rsidRPr="005814FA">
        <w:rPr>
          <w:sz w:val="22"/>
        </w:rPr>
        <w:t>nformacj</w:t>
      </w:r>
      <w:r>
        <w:rPr>
          <w:sz w:val="22"/>
        </w:rPr>
        <w:t>a</w:t>
      </w:r>
      <w:r w:rsidRPr="005814FA">
        <w:rPr>
          <w:sz w:val="22"/>
        </w:rPr>
        <w:t xml:space="preserve"> o odsłonięciu portretu Prof. Staniewicza</w:t>
      </w:r>
      <w:r>
        <w:rPr>
          <w:sz w:val="22"/>
        </w:rPr>
        <w:t xml:space="preserve"> – Pierwszy Dziekan honorowy</w:t>
      </w:r>
      <w:r w:rsidRPr="005814FA">
        <w:rPr>
          <w:sz w:val="22"/>
        </w:rPr>
        <w:t>.</w:t>
      </w:r>
    </w:p>
    <w:p w:rsidR="00002F69" w:rsidRDefault="00002F69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</w:r>
      <w:r w:rsidR="00CC2679" w:rsidRPr="00002F69">
        <w:rPr>
          <w:sz w:val="22"/>
        </w:rPr>
        <w:t>- Wystąpienie  Dziekana Wydziału - dr. hab. inż.  Mirosława Wołoszyna – prof. uczeln</w:t>
      </w:r>
      <w:r>
        <w:rPr>
          <w:sz w:val="22"/>
        </w:rPr>
        <w:t>i.</w:t>
      </w:r>
    </w:p>
    <w:p w:rsidR="00002F69" w:rsidRDefault="00002F69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</w:r>
      <w:r w:rsidR="00CC2679" w:rsidRPr="00002F69">
        <w:rPr>
          <w:sz w:val="22"/>
        </w:rPr>
        <w:t xml:space="preserve">- Wykład historyczny o Wydziale - dr hab. inż. Dariusz </w:t>
      </w:r>
      <w:proofErr w:type="spellStart"/>
      <w:r w:rsidR="00CC2679" w:rsidRPr="00002F69">
        <w:rPr>
          <w:sz w:val="22"/>
        </w:rPr>
        <w:t>Świsulski</w:t>
      </w:r>
      <w:proofErr w:type="spellEnd"/>
      <w:r w:rsidR="00CC2679" w:rsidRPr="00002F69">
        <w:rPr>
          <w:sz w:val="22"/>
        </w:rPr>
        <w:t xml:space="preserve"> – prof. uczelni.</w:t>
      </w:r>
    </w:p>
    <w:p w:rsidR="00CC2679" w:rsidRPr="00002F69" w:rsidRDefault="00002F69" w:rsidP="004B7646">
      <w:pPr>
        <w:tabs>
          <w:tab w:val="left" w:pos="1843"/>
        </w:tabs>
        <w:rPr>
          <w:sz w:val="22"/>
        </w:rPr>
      </w:pPr>
      <w:r>
        <w:rPr>
          <w:sz w:val="22"/>
        </w:rPr>
        <w:tab/>
      </w:r>
      <w:r w:rsidR="00CC2679" w:rsidRPr="00002F69">
        <w:rPr>
          <w:sz w:val="22"/>
        </w:rPr>
        <w:t xml:space="preserve">- Wspomnienia  - wystąpienia absolwentów, emisja filmów, fotografii. </w:t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>13.00 – 14.00</w:t>
      </w:r>
      <w:r w:rsidRPr="00002F69">
        <w:rPr>
          <w:sz w:val="22"/>
        </w:rPr>
        <w:tab/>
        <w:t xml:space="preserve">Zwiedzanie obiektów Wydziału.                             </w:t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>14.15 – 14.30</w:t>
      </w:r>
      <w:r w:rsidRPr="00002F69">
        <w:rPr>
          <w:sz w:val="22"/>
        </w:rPr>
        <w:tab/>
        <w:t>Wspólne zdjęcie wszystkich uczestników Zjazdu przed budynkiem głównym Wydziału.</w:t>
      </w:r>
      <w:r w:rsidRPr="00002F69">
        <w:rPr>
          <w:color w:val="FF0000"/>
          <w:sz w:val="22"/>
        </w:rPr>
        <w:t xml:space="preserve">                                      </w:t>
      </w:r>
    </w:p>
    <w:p w:rsidR="00CC2679" w:rsidRPr="00002F69" w:rsidRDefault="00CC2679" w:rsidP="002C13F0">
      <w:pPr>
        <w:spacing w:before="120"/>
        <w:ind w:left="1418" w:hanging="1418"/>
        <w:rPr>
          <w:sz w:val="22"/>
        </w:rPr>
      </w:pPr>
      <w:r w:rsidRPr="00002F69">
        <w:rPr>
          <w:sz w:val="22"/>
        </w:rPr>
        <w:t>14.30 – 16.00</w:t>
      </w:r>
      <w:r w:rsidRPr="00002F69">
        <w:rPr>
          <w:sz w:val="22"/>
        </w:rPr>
        <w:tab/>
      </w:r>
      <w:r w:rsidR="002C13F0" w:rsidRPr="002C13F0">
        <w:rPr>
          <w:sz w:val="22"/>
        </w:rPr>
        <w:t>Zwiedzanie nowych/zmodernizowanych obiektów Wydziału (mogą być też wyświetlane w „pętli” fotografie wspomnieniowe – przesyłajcie fotki w wersji elektronicznej to dołączymy do prezentacji)</w:t>
      </w:r>
    </w:p>
    <w:p w:rsidR="00CC2679" w:rsidRPr="00002F69" w:rsidRDefault="00CC2679" w:rsidP="00CC2679">
      <w:pPr>
        <w:spacing w:before="120"/>
        <w:rPr>
          <w:color w:val="FF0000"/>
          <w:sz w:val="22"/>
        </w:rPr>
      </w:pPr>
      <w:r w:rsidRPr="00002F69">
        <w:rPr>
          <w:sz w:val="22"/>
        </w:rPr>
        <w:t xml:space="preserve">ok. 16.00 – </w:t>
      </w:r>
      <w:r w:rsidRPr="00002F69">
        <w:rPr>
          <w:sz w:val="22"/>
        </w:rPr>
        <w:tab/>
        <w:t>Przejazd do ,,Wróblówki</w:t>
      </w:r>
      <w:r w:rsidR="00563F12" w:rsidRPr="00002F69">
        <w:rPr>
          <w:sz w:val="22"/>
        </w:rPr>
        <w:t>”</w:t>
      </w:r>
      <w:r w:rsidRPr="00002F69">
        <w:rPr>
          <w:sz w:val="22"/>
        </w:rPr>
        <w:t xml:space="preserve"> (transport własny uczestników).</w:t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 xml:space="preserve">17.00 – 24.00  </w:t>
      </w:r>
      <w:r w:rsidRPr="00002F69">
        <w:rPr>
          <w:sz w:val="22"/>
        </w:rPr>
        <w:tab/>
        <w:t>Biesiada uczestników  (konsumpcja, napoje w tym piwo w cenie uczestnictwa)</w:t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 xml:space="preserve">                        </w:t>
      </w:r>
      <w:r w:rsidRPr="00002F69">
        <w:rPr>
          <w:sz w:val="22"/>
        </w:rPr>
        <w:tab/>
        <w:t>występ zespołu muzycznego.</w:t>
      </w:r>
    </w:p>
    <w:p w:rsidR="00CC2679" w:rsidRPr="00002F69" w:rsidRDefault="00CC2679" w:rsidP="00CC2679">
      <w:pPr>
        <w:spacing w:before="120"/>
        <w:rPr>
          <w:sz w:val="22"/>
        </w:rPr>
      </w:pPr>
      <w:r w:rsidRPr="00002F69">
        <w:rPr>
          <w:sz w:val="22"/>
        </w:rPr>
        <w:t xml:space="preserve">                    </w:t>
      </w:r>
    </w:p>
    <w:p w:rsidR="00CC2679" w:rsidRPr="00002F69" w:rsidRDefault="00CC2679" w:rsidP="00CC2679">
      <w:pPr>
        <w:spacing w:before="120"/>
        <w:rPr>
          <w:b/>
          <w:sz w:val="22"/>
        </w:rPr>
      </w:pPr>
      <w:r w:rsidRPr="00002F69">
        <w:rPr>
          <w:b/>
          <w:sz w:val="22"/>
        </w:rPr>
        <w:t>Informacje dodatkowe:</w:t>
      </w:r>
    </w:p>
    <w:p w:rsidR="00CC2679" w:rsidRPr="00002F69" w:rsidRDefault="00CC2679" w:rsidP="00002F69">
      <w:pPr>
        <w:spacing w:before="120"/>
        <w:ind w:left="284" w:hanging="284"/>
        <w:rPr>
          <w:sz w:val="22"/>
        </w:rPr>
      </w:pPr>
      <w:r w:rsidRPr="00002F69">
        <w:rPr>
          <w:sz w:val="22"/>
        </w:rPr>
        <w:t xml:space="preserve">- </w:t>
      </w:r>
      <w:r w:rsidR="00002F69" w:rsidRPr="00002F69">
        <w:rPr>
          <w:sz w:val="22"/>
        </w:rPr>
        <w:tab/>
      </w:r>
      <w:r w:rsidRPr="00002F69">
        <w:rPr>
          <w:sz w:val="22"/>
        </w:rPr>
        <w:t>W godzinach od 11.30 – 15.00  jest przewidziany poczęstunek (napoje zimne i gorące, kanapki ciasto).</w:t>
      </w:r>
    </w:p>
    <w:p w:rsidR="00CC2679" w:rsidRPr="00002F69" w:rsidRDefault="00CC2679" w:rsidP="00002F69">
      <w:pPr>
        <w:spacing w:before="120"/>
        <w:ind w:left="284" w:hanging="284"/>
        <w:rPr>
          <w:sz w:val="22"/>
        </w:rPr>
      </w:pPr>
      <w:r w:rsidRPr="00002F69">
        <w:rPr>
          <w:sz w:val="22"/>
        </w:rPr>
        <w:t xml:space="preserve">- </w:t>
      </w:r>
      <w:r w:rsidR="00002F69" w:rsidRPr="00002F69">
        <w:rPr>
          <w:sz w:val="22"/>
        </w:rPr>
        <w:tab/>
      </w:r>
      <w:r w:rsidRPr="00002F69">
        <w:rPr>
          <w:sz w:val="22"/>
        </w:rPr>
        <w:t>Na terenie ,,Wróblówki w bufecie można będzie zakupić dodatkowe napoje alkoholowe (płatność gotówką).</w:t>
      </w:r>
    </w:p>
    <w:p w:rsidR="00CC2679" w:rsidRPr="004B7646" w:rsidRDefault="00CC2679" w:rsidP="00002F69">
      <w:pPr>
        <w:spacing w:before="120"/>
        <w:ind w:left="284" w:hanging="284"/>
        <w:rPr>
          <w:sz w:val="22"/>
        </w:rPr>
      </w:pPr>
      <w:r w:rsidRPr="004B7646">
        <w:rPr>
          <w:sz w:val="22"/>
        </w:rPr>
        <w:t xml:space="preserve">- </w:t>
      </w:r>
      <w:r w:rsidR="00002F69" w:rsidRPr="004B7646">
        <w:rPr>
          <w:sz w:val="22"/>
        </w:rPr>
        <w:tab/>
      </w:r>
      <w:r w:rsidRPr="004B7646">
        <w:rPr>
          <w:sz w:val="22"/>
        </w:rPr>
        <w:t xml:space="preserve">Do godz. 15.30 </w:t>
      </w:r>
      <w:r w:rsidR="00563F12" w:rsidRPr="004B7646">
        <w:rPr>
          <w:sz w:val="22"/>
        </w:rPr>
        <w:t xml:space="preserve">w budynku </w:t>
      </w:r>
      <w:r w:rsidR="00B34E37" w:rsidRPr="00B34E37">
        <w:rPr>
          <w:sz w:val="22"/>
        </w:rPr>
        <w:t>Hydromechaniki</w:t>
      </w:r>
      <w:r w:rsidR="00563F12" w:rsidRPr="004B7646">
        <w:rPr>
          <w:sz w:val="22"/>
        </w:rPr>
        <w:t xml:space="preserve"> naprzeciwko wejścia głównego do budynku Wydziału </w:t>
      </w:r>
      <w:r w:rsidRPr="004B7646">
        <w:rPr>
          <w:sz w:val="22"/>
        </w:rPr>
        <w:t xml:space="preserve">będzie otwarty </w:t>
      </w:r>
      <w:r w:rsidRPr="004B7646">
        <w:rPr>
          <w:sz w:val="22"/>
          <w:u w:val="single"/>
        </w:rPr>
        <w:t>sklepik PG z gadżetami i pamiątkami</w:t>
      </w:r>
      <w:r w:rsidRPr="004B7646">
        <w:rPr>
          <w:sz w:val="22"/>
        </w:rPr>
        <w:t>.</w:t>
      </w:r>
    </w:p>
    <w:p w:rsidR="00CC2679" w:rsidRPr="00002F69" w:rsidRDefault="00CC2679" w:rsidP="00002F69">
      <w:pPr>
        <w:spacing w:before="120"/>
        <w:ind w:left="284" w:hanging="284"/>
        <w:rPr>
          <w:sz w:val="22"/>
        </w:rPr>
      </w:pPr>
      <w:r w:rsidRPr="004B7646">
        <w:rPr>
          <w:sz w:val="22"/>
        </w:rPr>
        <w:t xml:space="preserve">- </w:t>
      </w:r>
      <w:r w:rsidR="00002F69" w:rsidRPr="004B7646">
        <w:rPr>
          <w:sz w:val="22"/>
        </w:rPr>
        <w:tab/>
      </w:r>
      <w:r w:rsidRPr="004B7646">
        <w:rPr>
          <w:sz w:val="22"/>
          <w:u w:val="single"/>
        </w:rPr>
        <w:t xml:space="preserve">Parkingi </w:t>
      </w:r>
      <w:r w:rsidRPr="004B7646">
        <w:rPr>
          <w:sz w:val="22"/>
        </w:rPr>
        <w:t>dostępne dla gości przy ul. Fiszera, ul. Sobieskiego, ul. Traugutta, zgodnie z mapką w załączeniu.</w:t>
      </w:r>
      <w:r w:rsidRPr="00002F69">
        <w:rPr>
          <w:sz w:val="22"/>
        </w:rPr>
        <w:t xml:space="preserve"> </w:t>
      </w:r>
    </w:p>
    <w:p w:rsidR="00CC2679" w:rsidRPr="00002F69" w:rsidRDefault="00CC2679" w:rsidP="00CC2679">
      <w:pPr>
        <w:spacing w:before="120"/>
        <w:rPr>
          <w:b/>
          <w:sz w:val="22"/>
        </w:rPr>
      </w:pPr>
      <w:r w:rsidRPr="00002F69">
        <w:rPr>
          <w:sz w:val="22"/>
        </w:rPr>
        <w:t xml:space="preserve">                 </w:t>
      </w:r>
    </w:p>
    <w:p w:rsidR="00CC2679" w:rsidRPr="00041CB9" w:rsidRDefault="00CC2679" w:rsidP="00CC2679">
      <w:pPr>
        <w:rPr>
          <w:color w:val="FF0000"/>
        </w:rPr>
      </w:pPr>
    </w:p>
    <w:p w:rsidR="00CC2679" w:rsidRPr="00411F1A" w:rsidRDefault="00CC2679" w:rsidP="00CC2679"/>
    <w:p w:rsidR="00CC2679" w:rsidRDefault="00CC2679" w:rsidP="00CC2679"/>
    <w:p w:rsidR="00CC2679" w:rsidRPr="002C4702" w:rsidRDefault="00CC2679" w:rsidP="00CC2679">
      <w:r>
        <w:t xml:space="preserve">                        </w:t>
      </w:r>
    </w:p>
    <w:p w:rsidR="00902849" w:rsidRPr="00CC2679" w:rsidRDefault="00902849" w:rsidP="00CC2679"/>
    <w:sectPr w:rsidR="00902849" w:rsidRPr="00CC2679" w:rsidSect="00BC2F2F">
      <w:footerReference w:type="default" r:id="rId8"/>
      <w:headerReference w:type="first" r:id="rId9"/>
      <w:footerReference w:type="first" r:id="rId10"/>
      <w:pgSz w:w="11907" w:h="16840" w:code="9"/>
      <w:pgMar w:top="1109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D63" w:rsidRDefault="00B06D63" w:rsidP="001D606C">
      <w:r>
        <w:separator/>
      </w:r>
    </w:p>
  </w:endnote>
  <w:endnote w:type="continuationSeparator" w:id="0">
    <w:p w:rsidR="00B06D63" w:rsidRDefault="00B06D63" w:rsidP="001D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2F" w:rsidRDefault="00BC2F2F" w:rsidP="00BC2F2F">
    <w:pPr>
      <w:framePr w:w="9242" w:h="2540" w:hSpace="142" w:wrap="notBeside" w:vAnchor="page" w:hAnchor="page" w:x="1359" w:y="14236"/>
      <w:jc w:val="center"/>
    </w:pPr>
    <w:r>
      <w:rPr>
        <w:noProof/>
        <w:lang w:val="en-US" w:eastAsia="en-US"/>
      </w:rPr>
      <w:drawing>
        <wp:inline distT="0" distB="0" distL="0" distR="0">
          <wp:extent cx="19812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F2F" w:rsidRDefault="00BC2F2F" w:rsidP="00BC2F2F">
    <w:pPr>
      <w:framePr w:w="9242" w:h="2540" w:hSpace="142" w:wrap="notBeside" w:vAnchor="page" w:hAnchor="page" w:x="1359" w:y="14236"/>
      <w:jc w:val="center"/>
      <w:rPr>
        <w:sz w:val="24"/>
        <w:szCs w:val="24"/>
      </w:rPr>
    </w:pPr>
    <w:r>
      <w:rPr>
        <w:sz w:val="24"/>
        <w:szCs w:val="24"/>
      </w:rPr>
      <w:t xml:space="preserve">ul. G. Narutowicza 11/12, 80-233 Gdańsk, </w:t>
    </w:r>
    <w:proofErr w:type="spellStart"/>
    <w:r>
      <w:rPr>
        <w:sz w:val="24"/>
        <w:szCs w:val="24"/>
      </w:rPr>
      <w:t>tel</w:t>
    </w:r>
    <w:proofErr w:type="spellEnd"/>
    <w:r>
      <w:rPr>
        <w:sz w:val="24"/>
        <w:szCs w:val="24"/>
      </w:rPr>
      <w:t>: (0-4858) 347-17-10, fax: (0-4858) 341-58-21,</w:t>
    </w:r>
  </w:p>
  <w:p w:rsidR="00BC2F2F" w:rsidRDefault="00BC2F2F" w:rsidP="00BC2F2F">
    <w:pPr>
      <w:framePr w:w="9242" w:h="2540" w:hSpace="142" w:wrap="notBeside" w:vAnchor="page" w:hAnchor="page" w:x="1359" w:y="14236"/>
      <w:jc w:val="center"/>
    </w:pPr>
    <w:r>
      <w:t xml:space="preserve"> </w:t>
    </w:r>
    <w:hyperlink r:id="rId2" w:history="1">
      <w:r w:rsidRPr="004C572B">
        <w:rPr>
          <w:rStyle w:val="Hipercze"/>
        </w:rPr>
        <w:t>www.sapg.pl</w:t>
      </w:r>
    </w:hyperlink>
    <w:r>
      <w:t xml:space="preserve">, e-mail: </w:t>
    </w:r>
    <w:hyperlink r:id="rId3" w:history="1">
      <w:r>
        <w:rPr>
          <w:rStyle w:val="Hipercze"/>
        </w:rPr>
        <w:t>sapg@pg.gda.pl</w:t>
      </w:r>
    </w:hyperlink>
    <w:r>
      <w:t xml:space="preserve">    PKO BP SA II O/Gdańsk 33 1020 1811 0000 0702 0096 6531</w:t>
    </w:r>
  </w:p>
  <w:p w:rsidR="00BC2F2F" w:rsidRDefault="00BC2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2F" w:rsidRDefault="00BC2F2F" w:rsidP="00BC2F2F">
    <w:pPr>
      <w:framePr w:w="9975" w:h="676" w:hSpace="142" w:wrap="notBeside" w:vAnchor="page" w:hAnchor="page" w:x="1359" w:y="15901"/>
      <w:jc w:val="center"/>
    </w:pPr>
  </w:p>
  <w:p w:rsidR="00BC2F2F" w:rsidRPr="006E789A" w:rsidRDefault="00BC2F2F" w:rsidP="00BC2F2F">
    <w:pPr>
      <w:framePr w:w="9975" w:h="676" w:hSpace="142" w:wrap="notBeside" w:vAnchor="page" w:hAnchor="page" w:x="1359" w:y="15901"/>
      <w:jc w:val="center"/>
      <w:rPr>
        <w:rFonts w:ascii="Arial" w:hAnsi="Arial" w:cs="Arial"/>
      </w:rPr>
    </w:pPr>
    <w:r>
      <w:rPr>
        <w:rFonts w:ascii="Arial" w:hAnsi="Arial" w:cs="Arial"/>
      </w:rPr>
      <w:t xml:space="preserve">Adres: </w:t>
    </w:r>
    <w:r w:rsidRPr="006E789A">
      <w:rPr>
        <w:rFonts w:ascii="Arial" w:hAnsi="Arial" w:cs="Arial"/>
      </w:rPr>
      <w:t>ul. G. Narutowicz</w:t>
    </w:r>
    <w:r>
      <w:rPr>
        <w:rFonts w:ascii="Arial" w:hAnsi="Arial" w:cs="Arial"/>
      </w:rPr>
      <w:t>a 11/12, 80-233 Gdańsk, tel</w:t>
    </w:r>
    <w:r w:rsidR="00CC2679">
      <w:rPr>
        <w:rFonts w:ascii="Arial" w:hAnsi="Arial" w:cs="Arial"/>
      </w:rPr>
      <w:t>.</w:t>
    </w:r>
    <w:r>
      <w:rPr>
        <w:rFonts w:ascii="Arial" w:hAnsi="Arial" w:cs="Arial"/>
      </w:rPr>
      <w:t>: (+</w:t>
    </w:r>
    <w:r w:rsidRPr="006E789A">
      <w:rPr>
        <w:rFonts w:ascii="Arial" w:hAnsi="Arial" w:cs="Arial"/>
      </w:rPr>
      <w:t>48</w:t>
    </w:r>
    <w:r>
      <w:rPr>
        <w:rFonts w:ascii="Arial" w:hAnsi="Arial" w:cs="Arial"/>
      </w:rPr>
      <w:t xml:space="preserve">) </w:t>
    </w:r>
    <w:r w:rsidRPr="006E789A">
      <w:rPr>
        <w:rFonts w:ascii="Arial" w:hAnsi="Arial" w:cs="Arial"/>
      </w:rPr>
      <w:t>58</w:t>
    </w:r>
    <w:r>
      <w:rPr>
        <w:rFonts w:ascii="Arial" w:hAnsi="Arial" w:cs="Arial"/>
      </w:rPr>
      <w:t xml:space="preserve"> 347 17 </w:t>
    </w:r>
    <w:r w:rsidRPr="006E789A">
      <w:rPr>
        <w:rFonts w:ascii="Arial" w:hAnsi="Arial" w:cs="Arial"/>
      </w:rPr>
      <w:t xml:space="preserve">10, </w:t>
    </w:r>
    <w:r w:rsidRPr="00E7487B">
      <w:rPr>
        <w:rFonts w:ascii="Arial" w:hAnsi="Arial" w:cs="Arial"/>
      </w:rPr>
      <w:t>www.sapg.pl</w:t>
    </w:r>
    <w:r w:rsidRPr="006E789A">
      <w:rPr>
        <w:rFonts w:ascii="Arial" w:hAnsi="Arial" w:cs="Arial"/>
      </w:rPr>
      <w:t xml:space="preserve">, e-mail: </w:t>
    </w:r>
    <w:r w:rsidRPr="00E7487B">
      <w:rPr>
        <w:rFonts w:ascii="Arial" w:hAnsi="Arial" w:cs="Arial"/>
      </w:rPr>
      <w:t>sapg@pg.</w:t>
    </w:r>
    <w:r w:rsidR="00902849">
      <w:rPr>
        <w:rFonts w:ascii="Arial" w:hAnsi="Arial" w:cs="Arial"/>
      </w:rPr>
      <w:t>edu</w:t>
    </w:r>
    <w:r w:rsidRPr="00E7487B">
      <w:rPr>
        <w:rFonts w:ascii="Arial" w:hAnsi="Arial" w:cs="Arial"/>
      </w:rPr>
      <w:t>.pl</w:t>
    </w:r>
    <w:r w:rsidRPr="006E789A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Konto: </w:t>
    </w:r>
    <w:r w:rsidRPr="006E789A">
      <w:rPr>
        <w:rFonts w:ascii="Arial" w:hAnsi="Arial" w:cs="Arial"/>
      </w:rPr>
      <w:t>PKO BP SA II O/Gdańsk 33 1020 1811 0000 0702 0096 6531</w:t>
    </w:r>
  </w:p>
  <w:p w:rsidR="00BC2F2F" w:rsidRPr="006E789A" w:rsidRDefault="00BC2F2F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D63" w:rsidRDefault="00B06D63" w:rsidP="001D606C">
      <w:r>
        <w:separator/>
      </w:r>
    </w:p>
  </w:footnote>
  <w:footnote w:type="continuationSeparator" w:id="0">
    <w:p w:rsidR="00B06D63" w:rsidRDefault="00B06D63" w:rsidP="001D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F2F" w:rsidRDefault="00844B3D" w:rsidP="00844B3D">
    <w:pPr>
      <w:ind w:left="3544"/>
      <w:jc w:val="center"/>
      <w:rPr>
        <w:b/>
        <w:bCs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1244328</wp:posOffset>
          </wp:positionH>
          <wp:positionV relativeFrom="paragraph">
            <wp:posOffset>-41275</wp:posOffset>
          </wp:positionV>
          <wp:extent cx="1025525" cy="7588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85909C">
          <wp:simplePos x="0" y="0"/>
          <wp:positionH relativeFrom="column">
            <wp:posOffset>-114572</wp:posOffset>
          </wp:positionH>
          <wp:positionV relativeFrom="paragraph">
            <wp:posOffset>103505</wp:posOffset>
          </wp:positionV>
          <wp:extent cx="1701165" cy="520700"/>
          <wp:effectExtent l="0" t="0" r="0" b="0"/>
          <wp:wrapTight wrapText="bothSides">
            <wp:wrapPolygon edited="0">
              <wp:start x="0" y="0"/>
              <wp:lineTo x="0" y="20546"/>
              <wp:lineTo x="21286" y="20546"/>
              <wp:lineTo x="21286" y="0"/>
              <wp:lineTo x="0" y="0"/>
            </wp:wrapPolygon>
          </wp:wrapTight>
          <wp:docPr id="3" name="Obraz 3" descr="Logo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E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2F2F">
      <w:rPr>
        <w:b/>
        <w:bCs/>
        <w:sz w:val="32"/>
        <w:szCs w:val="32"/>
      </w:rPr>
      <w:t>STOWARZYSZENIE</w:t>
    </w:r>
    <w:r>
      <w:rPr>
        <w:b/>
        <w:bCs/>
        <w:sz w:val="32"/>
        <w:szCs w:val="32"/>
      </w:rPr>
      <w:t xml:space="preserve"> </w:t>
    </w:r>
    <w:r w:rsidR="00BC2F2F">
      <w:rPr>
        <w:b/>
        <w:bCs/>
        <w:sz w:val="32"/>
        <w:szCs w:val="32"/>
      </w:rPr>
      <w:t>ABSOLWENTÓW</w:t>
    </w:r>
  </w:p>
  <w:p w:rsidR="00BC2F2F" w:rsidRDefault="00BC2F2F" w:rsidP="00844B3D">
    <w:pPr>
      <w:ind w:left="3544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POLITECHNIKI GDAŃSKIEJ</w:t>
    </w:r>
  </w:p>
  <w:p w:rsidR="00CC2679" w:rsidRPr="00CC2679" w:rsidRDefault="00CC2679" w:rsidP="00844B3D">
    <w:pPr>
      <w:ind w:left="3544"/>
      <w:jc w:val="center"/>
      <w:rPr>
        <w:b/>
        <w:bCs/>
        <w:sz w:val="24"/>
        <w:szCs w:val="32"/>
      </w:rPr>
    </w:pPr>
    <w:r w:rsidRPr="00CC2679">
      <w:rPr>
        <w:b/>
        <w:bCs/>
        <w:sz w:val="24"/>
        <w:szCs w:val="32"/>
      </w:rPr>
      <w:t>Koło wydziałowe</w:t>
    </w:r>
    <w:r w:rsidR="004D1564">
      <w:rPr>
        <w:b/>
        <w:bCs/>
        <w:sz w:val="24"/>
        <w:szCs w:val="32"/>
      </w:rPr>
      <w:t xml:space="preserve"> Wydziału</w:t>
    </w:r>
    <w:r w:rsidRPr="00CC2679">
      <w:rPr>
        <w:b/>
        <w:bCs/>
        <w:sz w:val="24"/>
        <w:szCs w:val="32"/>
      </w:rPr>
      <w:t xml:space="preserve"> Elektrotechniki i Automatyki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B3C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520AA"/>
    <w:multiLevelType w:val="hybridMultilevel"/>
    <w:tmpl w:val="94028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041B7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A4CD3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9403B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D514DB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5586F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5521E"/>
    <w:multiLevelType w:val="hybridMultilevel"/>
    <w:tmpl w:val="433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72EA7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A073A"/>
    <w:multiLevelType w:val="hybridMultilevel"/>
    <w:tmpl w:val="A7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5117772">
    <w:abstractNumId w:val="5"/>
  </w:num>
  <w:num w:numId="2" w16cid:durableId="1938519362">
    <w:abstractNumId w:val="7"/>
  </w:num>
  <w:num w:numId="3" w16cid:durableId="341707410">
    <w:abstractNumId w:val="1"/>
  </w:num>
  <w:num w:numId="4" w16cid:durableId="690300206">
    <w:abstractNumId w:val="9"/>
  </w:num>
  <w:num w:numId="5" w16cid:durableId="362947997">
    <w:abstractNumId w:val="0"/>
  </w:num>
  <w:num w:numId="6" w16cid:durableId="370615763">
    <w:abstractNumId w:val="6"/>
  </w:num>
  <w:num w:numId="7" w16cid:durableId="594890">
    <w:abstractNumId w:val="3"/>
  </w:num>
  <w:num w:numId="8" w16cid:durableId="307632228">
    <w:abstractNumId w:val="4"/>
  </w:num>
  <w:num w:numId="9" w16cid:durableId="1075709561">
    <w:abstractNumId w:val="2"/>
  </w:num>
  <w:num w:numId="10" w16cid:durableId="72169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5C"/>
    <w:rsid w:val="000019AC"/>
    <w:rsid w:val="00002F69"/>
    <w:rsid w:val="00040070"/>
    <w:rsid w:val="000665DD"/>
    <w:rsid w:val="0009545C"/>
    <w:rsid w:val="000C3E0F"/>
    <w:rsid w:val="000C655A"/>
    <w:rsid w:val="000D3D80"/>
    <w:rsid w:val="000D4128"/>
    <w:rsid w:val="000D46AA"/>
    <w:rsid w:val="000D71C9"/>
    <w:rsid w:val="000E5F27"/>
    <w:rsid w:val="0011234D"/>
    <w:rsid w:val="0013401C"/>
    <w:rsid w:val="00151CE7"/>
    <w:rsid w:val="00151F98"/>
    <w:rsid w:val="00156F5D"/>
    <w:rsid w:val="001677B9"/>
    <w:rsid w:val="00167FE9"/>
    <w:rsid w:val="00181738"/>
    <w:rsid w:val="00191691"/>
    <w:rsid w:val="0019584F"/>
    <w:rsid w:val="001A005D"/>
    <w:rsid w:val="001B540D"/>
    <w:rsid w:val="001D606C"/>
    <w:rsid w:val="001E3E5D"/>
    <w:rsid w:val="00202AFE"/>
    <w:rsid w:val="00224254"/>
    <w:rsid w:val="00251661"/>
    <w:rsid w:val="00271ED1"/>
    <w:rsid w:val="00287342"/>
    <w:rsid w:val="002A3D8E"/>
    <w:rsid w:val="002A52EF"/>
    <w:rsid w:val="002B1388"/>
    <w:rsid w:val="002C13F0"/>
    <w:rsid w:val="00320FBF"/>
    <w:rsid w:val="00334CEB"/>
    <w:rsid w:val="00335731"/>
    <w:rsid w:val="00370823"/>
    <w:rsid w:val="00384040"/>
    <w:rsid w:val="00385D62"/>
    <w:rsid w:val="00395192"/>
    <w:rsid w:val="003A371D"/>
    <w:rsid w:val="003D18CD"/>
    <w:rsid w:val="003F45A5"/>
    <w:rsid w:val="004124DE"/>
    <w:rsid w:val="0043463D"/>
    <w:rsid w:val="004877F3"/>
    <w:rsid w:val="004911A8"/>
    <w:rsid w:val="0049599A"/>
    <w:rsid w:val="004B7646"/>
    <w:rsid w:val="004C00B5"/>
    <w:rsid w:val="004D1564"/>
    <w:rsid w:val="004E5B32"/>
    <w:rsid w:val="004E6B6A"/>
    <w:rsid w:val="004F3162"/>
    <w:rsid w:val="005062DC"/>
    <w:rsid w:val="00515029"/>
    <w:rsid w:val="00531508"/>
    <w:rsid w:val="00563F12"/>
    <w:rsid w:val="00564E8B"/>
    <w:rsid w:val="00575F8D"/>
    <w:rsid w:val="005814FA"/>
    <w:rsid w:val="00597085"/>
    <w:rsid w:val="005A135C"/>
    <w:rsid w:val="0060545E"/>
    <w:rsid w:val="00610BA9"/>
    <w:rsid w:val="00645AE4"/>
    <w:rsid w:val="00646AF7"/>
    <w:rsid w:val="006B39B4"/>
    <w:rsid w:val="006F03A8"/>
    <w:rsid w:val="00742A5B"/>
    <w:rsid w:val="007762F2"/>
    <w:rsid w:val="007A0D44"/>
    <w:rsid w:val="007A360B"/>
    <w:rsid w:val="007A4C90"/>
    <w:rsid w:val="007D0589"/>
    <w:rsid w:val="007D060D"/>
    <w:rsid w:val="007D6065"/>
    <w:rsid w:val="007E67A3"/>
    <w:rsid w:val="0080289F"/>
    <w:rsid w:val="0083478B"/>
    <w:rsid w:val="00844B3D"/>
    <w:rsid w:val="00855DEC"/>
    <w:rsid w:val="0085680C"/>
    <w:rsid w:val="00897F1A"/>
    <w:rsid w:val="008A1CED"/>
    <w:rsid w:val="008A27E4"/>
    <w:rsid w:val="008A2A02"/>
    <w:rsid w:val="008C1C02"/>
    <w:rsid w:val="008D37A4"/>
    <w:rsid w:val="00902849"/>
    <w:rsid w:val="00903712"/>
    <w:rsid w:val="00905E96"/>
    <w:rsid w:val="00906AB3"/>
    <w:rsid w:val="00924221"/>
    <w:rsid w:val="009526FF"/>
    <w:rsid w:val="00981AEF"/>
    <w:rsid w:val="00985725"/>
    <w:rsid w:val="009D17B4"/>
    <w:rsid w:val="009F00D9"/>
    <w:rsid w:val="009F7004"/>
    <w:rsid w:val="00A23D6B"/>
    <w:rsid w:val="00A40BF5"/>
    <w:rsid w:val="00A57A83"/>
    <w:rsid w:val="00A60763"/>
    <w:rsid w:val="00A67727"/>
    <w:rsid w:val="00A92144"/>
    <w:rsid w:val="00AC1915"/>
    <w:rsid w:val="00AE719D"/>
    <w:rsid w:val="00AF181B"/>
    <w:rsid w:val="00AF28A0"/>
    <w:rsid w:val="00B00699"/>
    <w:rsid w:val="00B06D63"/>
    <w:rsid w:val="00B10395"/>
    <w:rsid w:val="00B123A1"/>
    <w:rsid w:val="00B2776B"/>
    <w:rsid w:val="00B34E37"/>
    <w:rsid w:val="00B443C2"/>
    <w:rsid w:val="00B63B6B"/>
    <w:rsid w:val="00B845DF"/>
    <w:rsid w:val="00B862C6"/>
    <w:rsid w:val="00BB419B"/>
    <w:rsid w:val="00BC2F2F"/>
    <w:rsid w:val="00BE4028"/>
    <w:rsid w:val="00C03A84"/>
    <w:rsid w:val="00C13EED"/>
    <w:rsid w:val="00C301EA"/>
    <w:rsid w:val="00C36F22"/>
    <w:rsid w:val="00C5764E"/>
    <w:rsid w:val="00C6323D"/>
    <w:rsid w:val="00C746DC"/>
    <w:rsid w:val="00CB6B95"/>
    <w:rsid w:val="00CC2679"/>
    <w:rsid w:val="00CD2766"/>
    <w:rsid w:val="00CE6346"/>
    <w:rsid w:val="00D37748"/>
    <w:rsid w:val="00D63250"/>
    <w:rsid w:val="00D63BE6"/>
    <w:rsid w:val="00D640FD"/>
    <w:rsid w:val="00D66102"/>
    <w:rsid w:val="00D6748B"/>
    <w:rsid w:val="00D76C68"/>
    <w:rsid w:val="00D77027"/>
    <w:rsid w:val="00D82C18"/>
    <w:rsid w:val="00E305EB"/>
    <w:rsid w:val="00E421DA"/>
    <w:rsid w:val="00E94D7E"/>
    <w:rsid w:val="00EE67A8"/>
    <w:rsid w:val="00EF534B"/>
    <w:rsid w:val="00EF619D"/>
    <w:rsid w:val="00F03D95"/>
    <w:rsid w:val="00F13E40"/>
    <w:rsid w:val="00F16945"/>
    <w:rsid w:val="00F20CE3"/>
    <w:rsid w:val="00F25D5C"/>
    <w:rsid w:val="00F568B3"/>
    <w:rsid w:val="00F7512A"/>
    <w:rsid w:val="00FA2A16"/>
    <w:rsid w:val="00FA5A6A"/>
    <w:rsid w:val="00FD0B42"/>
    <w:rsid w:val="00FD6166"/>
    <w:rsid w:val="00FE6CD7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4C8E4"/>
  <w15:chartTrackingRefBased/>
  <w15:docId w15:val="{3DA20DE7-4243-4B06-907C-05C3F2E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5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D5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rsid w:val="00F25D5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D5C"/>
    <w:pPr>
      <w:autoSpaceDE/>
      <w:autoSpaceDN/>
      <w:spacing w:after="200" w:line="276" w:lineRule="auto"/>
      <w:ind w:left="720"/>
      <w:contextualSpacing/>
    </w:pPr>
    <w:rPr>
      <w:sz w:val="24"/>
      <w:szCs w:val="22"/>
    </w:rPr>
  </w:style>
  <w:style w:type="paragraph" w:styleId="NormalnyWeb">
    <w:name w:val="Normal (Web)"/>
    <w:basedOn w:val="Normalny"/>
    <w:uiPriority w:val="99"/>
    <w:rsid w:val="00F25D5C"/>
    <w:pPr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28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D606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06C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pg@pg.gda.pl" TargetMode="External"/><Relationship Id="rId2" Type="http://schemas.openxmlformats.org/officeDocument/2006/relationships/hyperlink" Target="http://www.sap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</dc:creator>
  <cp:keywords/>
  <dc:description/>
  <cp:lastModifiedBy>Piotr Zimniak</cp:lastModifiedBy>
  <cp:revision>10</cp:revision>
  <cp:lastPrinted>2023-05-09T18:15:00Z</cp:lastPrinted>
  <dcterms:created xsi:type="dcterms:W3CDTF">2023-05-17T06:33:00Z</dcterms:created>
  <dcterms:modified xsi:type="dcterms:W3CDTF">2023-05-17T09:18:00Z</dcterms:modified>
</cp:coreProperties>
</file>